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5FD" w:rsidRPr="00A7782E" w:rsidRDefault="00A7782E" w:rsidP="00A7782E">
      <w:pPr>
        <w:tabs>
          <w:tab w:val="left" w:pos="413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</w:p>
    <w:p w:rsidR="003725FD" w:rsidRPr="003725FD" w:rsidRDefault="003725FD" w:rsidP="00EE5B00">
      <w:pPr>
        <w:spacing w:after="0"/>
        <w:jc w:val="center"/>
        <w:rPr>
          <w:rFonts w:ascii="Times New Roman" w:hAnsi="Times New Roman" w:cs="Times New Roman"/>
          <w:b/>
        </w:rPr>
      </w:pPr>
      <w:r w:rsidRPr="003725FD">
        <w:rPr>
          <w:rFonts w:ascii="Times New Roman" w:hAnsi="Times New Roman" w:cs="Times New Roman"/>
          <w:b/>
        </w:rPr>
        <w:t xml:space="preserve">АДМИНИСТРАЦИЯ </w:t>
      </w:r>
    </w:p>
    <w:p w:rsidR="003725FD" w:rsidRPr="003725FD" w:rsidRDefault="00BE0A40" w:rsidP="00EE5B0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УЙСКО-</w:t>
      </w:r>
      <w:r w:rsidR="00EE27D4">
        <w:rPr>
          <w:rFonts w:ascii="Times New Roman" w:hAnsi="Times New Roman" w:cs="Times New Roman"/>
          <w:b/>
        </w:rPr>
        <w:t>Ч</w:t>
      </w:r>
      <w:r>
        <w:rPr>
          <w:rFonts w:ascii="Times New Roman" w:hAnsi="Times New Roman" w:cs="Times New Roman"/>
          <w:b/>
        </w:rPr>
        <w:t>ЕБАРКУЛЬСКОГО</w:t>
      </w:r>
      <w:r w:rsidR="00AE7FE7">
        <w:rPr>
          <w:rFonts w:ascii="Times New Roman" w:hAnsi="Times New Roman" w:cs="Times New Roman"/>
          <w:b/>
        </w:rPr>
        <w:t xml:space="preserve"> </w:t>
      </w:r>
      <w:r w:rsidR="003725FD" w:rsidRPr="003725FD">
        <w:rPr>
          <w:rFonts w:ascii="Times New Roman" w:hAnsi="Times New Roman" w:cs="Times New Roman"/>
          <w:b/>
        </w:rPr>
        <w:t xml:space="preserve"> СЕЛЬСКОГО ПОСЕЛЕНИЯ</w:t>
      </w:r>
    </w:p>
    <w:p w:rsidR="003725FD" w:rsidRPr="003725FD" w:rsidRDefault="003725FD" w:rsidP="00EE5B00">
      <w:pPr>
        <w:spacing w:after="0"/>
        <w:jc w:val="center"/>
        <w:rPr>
          <w:rFonts w:ascii="Times New Roman" w:hAnsi="Times New Roman" w:cs="Times New Roman"/>
          <w:b/>
        </w:rPr>
      </w:pPr>
      <w:r w:rsidRPr="003725FD">
        <w:rPr>
          <w:rFonts w:ascii="Times New Roman" w:hAnsi="Times New Roman" w:cs="Times New Roman"/>
          <w:b/>
        </w:rPr>
        <w:t>ОКТЯБРЬСКОГО МУНИЦИПАЛЬНОГО РАЙОНА</w:t>
      </w:r>
    </w:p>
    <w:p w:rsidR="003725FD" w:rsidRDefault="003725FD" w:rsidP="00EE5B00">
      <w:pPr>
        <w:spacing w:after="0"/>
        <w:jc w:val="center"/>
        <w:rPr>
          <w:rFonts w:ascii="Times New Roman" w:hAnsi="Times New Roman" w:cs="Times New Roman"/>
          <w:b/>
        </w:rPr>
      </w:pPr>
      <w:r w:rsidRPr="003725FD">
        <w:rPr>
          <w:rFonts w:ascii="Times New Roman" w:hAnsi="Times New Roman" w:cs="Times New Roman"/>
          <w:b/>
        </w:rPr>
        <w:t>ЧЕЛЯБИНСКОЙ ОБЛАСТИ</w:t>
      </w:r>
    </w:p>
    <w:p w:rsidR="00EE5B00" w:rsidRPr="003725FD" w:rsidRDefault="00EE5B00" w:rsidP="00EE5B00">
      <w:pPr>
        <w:spacing w:after="0"/>
        <w:jc w:val="center"/>
        <w:rPr>
          <w:rFonts w:ascii="Times New Roman" w:hAnsi="Times New Roman" w:cs="Times New Roman"/>
          <w:b/>
        </w:rPr>
      </w:pPr>
    </w:p>
    <w:p w:rsidR="003725FD" w:rsidRPr="003725FD" w:rsidRDefault="003725FD" w:rsidP="003725F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  <w:r w:rsidRPr="003725FD">
        <w:rPr>
          <w:rFonts w:ascii="Times New Roman" w:hAnsi="Times New Roman" w:cs="Times New Roman"/>
          <w:b/>
        </w:rPr>
        <w:t>ПОСТАНОВЛЕНИЕ</w:t>
      </w:r>
    </w:p>
    <w:p w:rsidR="003725FD" w:rsidRPr="003725FD" w:rsidRDefault="00AE7FE7" w:rsidP="003725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5F4B0E">
        <w:rPr>
          <w:rFonts w:ascii="Times New Roman" w:hAnsi="Times New Roman" w:cs="Times New Roman"/>
        </w:rPr>
        <w:t>22.03.2022</w:t>
      </w:r>
      <w:r>
        <w:rPr>
          <w:rFonts w:ascii="Times New Roman" w:hAnsi="Times New Roman" w:cs="Times New Roman"/>
        </w:rPr>
        <w:t xml:space="preserve"> </w:t>
      </w:r>
      <w:r w:rsidR="003725FD" w:rsidRPr="003725FD">
        <w:rPr>
          <w:rFonts w:ascii="Times New Roman" w:hAnsi="Times New Roman" w:cs="Times New Roman"/>
        </w:rPr>
        <w:t xml:space="preserve">г.     </w:t>
      </w:r>
      <w:r w:rsidR="003725FD">
        <w:rPr>
          <w:rFonts w:ascii="Times New Roman" w:hAnsi="Times New Roman" w:cs="Times New Roman"/>
        </w:rPr>
        <w:t xml:space="preserve">№ </w:t>
      </w:r>
      <w:r w:rsidR="005F4B0E">
        <w:rPr>
          <w:rFonts w:ascii="Times New Roman" w:hAnsi="Times New Roman" w:cs="Times New Roman"/>
        </w:rPr>
        <w:t>20</w:t>
      </w:r>
      <w:r w:rsidR="00A7782E">
        <w:rPr>
          <w:rFonts w:ascii="Times New Roman" w:hAnsi="Times New Roman" w:cs="Times New Roman"/>
        </w:rPr>
        <w:t xml:space="preserve">   </w:t>
      </w:r>
    </w:p>
    <w:p w:rsidR="00EE5B00" w:rsidRDefault="003725FD" w:rsidP="00EE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предоставления муниципальной услуги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«Выдача разрешения на право </w:t>
      </w:r>
      <w:r w:rsidR="007C6C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7C6C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развозной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</w:t>
      </w:r>
      <w:r w:rsidR="00AE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на территории  </w:t>
      </w:r>
    </w:p>
    <w:p w:rsidR="00426476" w:rsidRPr="003725FD" w:rsidRDefault="00BE0A40" w:rsidP="00EE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="00426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6476" w:rsidRDefault="00B672AF" w:rsidP="00EE5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725FD"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4264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</w:t>
      </w:r>
      <w:r w:rsidR="00AE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ием Совета депутатов </w:t>
      </w:r>
      <w:proofErr w:type="spellStart"/>
      <w:r w:rsidR="00BE0A40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="00EE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</w:t>
      </w:r>
      <w:r w:rsidR="00BE0A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E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.10.2021г. № </w:t>
      </w:r>
      <w:r w:rsidR="00BE0A40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426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Об утверждении Правил благоустр</w:t>
      </w:r>
      <w:r w:rsidR="00AE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ойства на территории </w:t>
      </w:r>
      <w:proofErr w:type="spellStart"/>
      <w:r w:rsidR="00BE0A40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="00426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поселения», </w:t>
      </w:r>
      <w:r w:rsidR="00AE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proofErr w:type="spellStart"/>
      <w:r w:rsidR="00BE0A40" w:rsidRPr="00BE0A40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="000D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3725FD"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админи</w:t>
      </w:r>
      <w:r w:rsidR="00426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страция </w:t>
      </w:r>
      <w:proofErr w:type="spellStart"/>
      <w:r w:rsidR="00BE0A40" w:rsidRPr="00BE0A40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="00EE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6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3725FD"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3725FD" w:rsidRPr="00B672AF" w:rsidRDefault="003725FD" w:rsidP="00B672AF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прилагаемый Административный регламент предоставления муниципальной услуги «Выдача разрешения на право осуществле</w:t>
      </w:r>
      <w:r w:rsidR="007C6C62"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развозной</w:t>
      </w:r>
      <w:r w:rsidR="00426476"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</w:t>
      </w:r>
      <w:r w:rsidR="00AE7FE7"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рговли на территории </w:t>
      </w:r>
      <w:proofErr w:type="spellStart"/>
      <w:r w:rsidR="00BE0A40"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="00426476"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поселения».</w:t>
      </w:r>
    </w:p>
    <w:p w:rsidR="00B672AF" w:rsidRDefault="00B672AF" w:rsidP="003B03A4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</w:t>
      </w:r>
      <w:r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выдачу разрешений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развозной торговле Администрацию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A7782E" w:rsidRPr="00A7782E" w:rsidRDefault="00A7782E" w:rsidP="00A7782E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</w:t>
      </w:r>
      <w:r w:rsidRPr="00A778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78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782E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«Выдача разрешения на право 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развозной торговли на территории  </w:t>
      </w:r>
      <w:proofErr w:type="spellStart"/>
      <w:r w:rsidRPr="00A7782E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Pr="00A7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13.12.2021 г. № 190 считать утратившим силу.</w:t>
      </w:r>
    </w:p>
    <w:p w:rsidR="00B672AF" w:rsidRDefault="003725FD" w:rsidP="003B03A4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прилагаемый Административный регламент предоставления муниципальной услуги «Выдача разрешения на право осущест</w:t>
      </w:r>
      <w:r w:rsidR="007C6C62"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развозной</w:t>
      </w:r>
      <w:r w:rsidR="00426476"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</w:t>
      </w:r>
      <w:r w:rsidR="00AE7FE7"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рговли на территории </w:t>
      </w:r>
      <w:proofErr w:type="spellStart"/>
      <w:r w:rsidR="00BE0A40"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="00426476"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</w:t>
      </w:r>
      <w:r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</w:t>
      </w:r>
      <w:r w:rsidR="00AE7FE7"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йте администрации </w:t>
      </w:r>
      <w:proofErr w:type="spellStart"/>
      <w:r w:rsidR="00BE0A40"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="00426476"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3725FD" w:rsidRPr="00B672AF" w:rsidRDefault="003725FD" w:rsidP="003B03A4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</w:t>
      </w:r>
      <w:r w:rsidR="00426476"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3"/>
        <w:gridCol w:w="3092"/>
      </w:tblGrid>
      <w:tr w:rsidR="003725FD" w:rsidRPr="003725FD" w:rsidTr="003725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5FD" w:rsidRPr="003725FD" w:rsidRDefault="000D465B" w:rsidP="0037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E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E0A40" w:rsidRPr="00B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Уйско-Чебаркульского</w:t>
            </w:r>
            <w:proofErr w:type="spellEnd"/>
            <w:r w:rsidR="005F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сельского </w:t>
            </w:r>
            <w:r w:rsidR="003725FD" w:rsidRPr="0037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="005F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0" w:type="auto"/>
            <w:vAlign w:val="center"/>
            <w:hideMark/>
          </w:tcPr>
          <w:p w:rsidR="003725FD" w:rsidRPr="003725FD" w:rsidRDefault="005F4B0E" w:rsidP="0037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</w:t>
            </w:r>
            <w:proofErr w:type="spellStart"/>
            <w:r w:rsidR="00B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Бочкарь</w:t>
            </w:r>
            <w:proofErr w:type="spellEnd"/>
          </w:p>
        </w:tc>
      </w:tr>
    </w:tbl>
    <w:p w:rsidR="00B672AF" w:rsidRPr="003725FD" w:rsidRDefault="00B672AF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5FD" w:rsidRPr="00596C55" w:rsidRDefault="003725FD" w:rsidP="003725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C5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 w:rsidRPr="00596C5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постановлению админи</w:t>
      </w:r>
      <w:r w:rsidR="00AE7FE7" w:rsidRPr="00596C55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страции</w:t>
      </w:r>
      <w:r w:rsidR="00AE7FE7" w:rsidRPr="00596C5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="00BE0A40" w:rsidRPr="00596C55">
        <w:rPr>
          <w:rFonts w:ascii="Times New Roman" w:eastAsia="Times New Roman" w:hAnsi="Times New Roman" w:cs="Times New Roman"/>
          <w:sz w:val="20"/>
          <w:szCs w:val="20"/>
          <w:lang w:eastAsia="ru-RU"/>
        </w:rPr>
        <w:t>Уйско-Чебаркульского</w:t>
      </w:r>
      <w:proofErr w:type="spellEnd"/>
      <w:r w:rsidR="00426476" w:rsidRPr="00596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</w:t>
      </w:r>
      <w:r w:rsidR="00AE7FE7" w:rsidRPr="00596C5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селения</w:t>
      </w:r>
      <w:r w:rsidR="00AE7FE7" w:rsidRPr="00596C5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 </w:t>
      </w:r>
      <w:r w:rsidR="005F4B0E">
        <w:rPr>
          <w:rFonts w:ascii="Times New Roman" w:eastAsia="Times New Roman" w:hAnsi="Times New Roman" w:cs="Times New Roman"/>
          <w:sz w:val="20"/>
          <w:szCs w:val="20"/>
          <w:lang w:eastAsia="ru-RU"/>
        </w:rPr>
        <w:t>22.03.2022</w:t>
      </w:r>
      <w:r w:rsidR="00AE7FE7" w:rsidRPr="00596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№ </w:t>
      </w:r>
      <w:r w:rsidR="008C4C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F4B0E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25FD" w:rsidRPr="00596C55" w:rsidRDefault="003725FD" w:rsidP="003725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  <w:r w:rsidRPr="0059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предоставления муниципальной услуги</w:t>
      </w:r>
    </w:p>
    <w:p w:rsidR="003725FD" w:rsidRPr="00596C55" w:rsidRDefault="003725FD" w:rsidP="00E463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«Выдача разрешения на</w:t>
      </w:r>
      <w:r w:rsidR="007C6C62" w:rsidRPr="0059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право осуществления развозной</w:t>
      </w:r>
      <w:r w:rsidRPr="0059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торг</w:t>
      </w:r>
      <w:r w:rsidR="00AE7FE7" w:rsidRPr="0059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овли  на территории </w:t>
      </w:r>
      <w:proofErr w:type="spellStart"/>
      <w:r w:rsidR="00BE0A40" w:rsidRPr="0059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Уйско-Чебаркульского</w:t>
      </w:r>
      <w:proofErr w:type="spellEnd"/>
      <w:r w:rsidR="00E463FF" w:rsidRPr="0059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поселения»</w:t>
      </w:r>
    </w:p>
    <w:p w:rsidR="003725FD" w:rsidRPr="00596C55" w:rsidRDefault="003725FD" w:rsidP="00596C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по выдаче разрешения</w:t>
      </w:r>
      <w:r w:rsidR="007C6C62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осуществления развозной</w:t>
      </w: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</w:t>
      </w:r>
      <w:r w:rsidR="00AE7FE7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территории </w:t>
      </w:r>
      <w:proofErr w:type="spellStart"/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="00E463FF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административный регламент) разработан в целях повышения качества предоставления и доступности муниципальной услуги по выдаче разрешения</w:t>
      </w:r>
      <w:r w:rsidR="007C6C62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осуществления развозной</w:t>
      </w: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</w:t>
      </w:r>
      <w:r w:rsidR="00E463FF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территор</w:t>
      </w:r>
      <w:r w:rsidR="00AE7FE7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proofErr w:type="spellStart"/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="00E463FF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  <w:proofErr w:type="gramEnd"/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Заявителями муниципальной услуги являются индивидуальные предприниматели и юридические лица, зарегистрированные в установленном законодательством Российской Федерации порядке, имеющие</w:t>
      </w:r>
      <w:r w:rsidR="007C6C62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намерение организовать развозную</w:t>
      </w: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торговлю на т</w:t>
      </w:r>
      <w:r w:rsidR="00AE7FE7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ерритории </w:t>
      </w:r>
      <w:proofErr w:type="spellStart"/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="00E463FF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заявитель).</w:t>
      </w:r>
      <w:proofErr w:type="gramEnd"/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Требования к порядку информирования о предоставлении муниципальной услуги.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Место нахождения</w:t>
      </w:r>
      <w:r w:rsidR="00AE7FE7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="00E463FF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 Челябинская област</w:t>
      </w:r>
      <w:r w:rsidR="00AE7FE7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E7FE7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Октябрьский район</w:t>
      </w:r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E7FE7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йско-Чебаркульская</w:t>
      </w:r>
      <w:proofErr w:type="spellEnd"/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E7FE7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AE7FE7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ул.Школьная</w:t>
      </w:r>
      <w:proofErr w:type="spellEnd"/>
      <w:r w:rsidR="00AE7FE7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</w:t>
      </w:r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E7FE7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Почтовый адрес: 45717</w:t>
      </w:r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463FF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,Челябинская область</w:t>
      </w:r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463FF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Октябрьский рай</w:t>
      </w:r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он, д. </w:t>
      </w:r>
      <w:proofErr w:type="spellStart"/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Уйско-Чебаркульская</w:t>
      </w:r>
      <w:proofErr w:type="spellEnd"/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E7FE7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ул.</w:t>
      </w:r>
      <w:r w:rsidR="00664D4B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FE7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д.</w:t>
      </w:r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Админи</w:t>
      </w:r>
      <w:r w:rsidR="00AE7FE7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страции </w:t>
      </w:r>
      <w:proofErr w:type="spellStart"/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="00E463FF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поселения:</w:t>
      </w:r>
    </w:p>
    <w:p w:rsidR="003725FD" w:rsidRPr="00596C55" w:rsidRDefault="00E463FF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 </w:t>
      </w:r>
      <w:proofErr w:type="gramStart"/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ятница: 8.00 – 1</w:t>
      </w:r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64D4B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.00; перерыв: 12.00 – </w:t>
      </w:r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664D4B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выходной – суббота, воскресенье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 Контактный телефон для справок и</w:t>
      </w:r>
      <w:r w:rsidR="00AE7FE7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консультаций: 8 (35158)4-</w:t>
      </w:r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44-22</w:t>
      </w: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25FD" w:rsidRPr="00596C55" w:rsidRDefault="00AE7FE7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Факс: 8 (35158)4-</w:t>
      </w:r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44-22.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Оф</w:t>
      </w:r>
      <w:r w:rsidR="00E463FF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ициальны</w:t>
      </w:r>
      <w:r w:rsidR="00AE7FE7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сайт администрации </w:t>
      </w:r>
      <w:proofErr w:type="spellStart"/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="00E463FF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664D4B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оселения: </w:t>
      </w:r>
      <w:proofErr w:type="spellStart"/>
      <w:r w:rsidR="00BE0A40" w:rsidRPr="00596C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ycheb</w:t>
      </w:r>
      <w:proofErr w:type="spellEnd"/>
      <w:r w:rsidR="00664D4B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.eps74.ru</w:t>
      </w:r>
    </w:p>
    <w:p w:rsidR="003725FD" w:rsidRPr="00596C55" w:rsidRDefault="003725FD" w:rsidP="0059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1.3.4. Адрес электронной почты: </w:t>
      </w:r>
      <w:r w:rsidR="00E463FF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BE0A40" w:rsidRPr="00596C5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Lebcak</w:t>
        </w:r>
        <w:r w:rsidR="00BE0A40" w:rsidRPr="00596C55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BE0A40" w:rsidRPr="00596C5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="00BE0A40" w:rsidRPr="00596C55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BE0A40" w:rsidRPr="00596C5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E0A40" w:rsidRPr="00596C5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E0A40" w:rsidRPr="00596C5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E0A40" w:rsidRPr="00596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1.3.5. Информирование по вопросам предоставления муниципальной услуги, в том числе о ходе предоставления муниципальной услуги, входит в обязанность ответственного специалиста.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 предоставляется: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индивидуального информирования у с</w:t>
      </w:r>
      <w:r w:rsidR="00281EBD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</w:t>
      </w:r>
      <w:r w:rsidR="00FA79C2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листов Администрации </w:t>
      </w:r>
      <w:proofErr w:type="spellStart"/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="00281EBD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средств телефонной, факсим</w:t>
      </w:r>
      <w:r w:rsidR="00FA79C2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ильной связи – 8 (35158)44</w:t>
      </w:r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4-22;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письменном виде, в том числе в форме электронного документа </w:t>
      </w:r>
    </w:p>
    <w:p w:rsidR="003725FD" w:rsidRPr="00596C55" w:rsidRDefault="003725FD" w:rsidP="00596C5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Стандарт предоставления муниципальной услуги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Наименование муниципальной услуги: Выдача разрешения на право о</w:t>
      </w:r>
      <w:r w:rsidR="007C6C62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существления развозной</w:t>
      </w:r>
      <w:r w:rsidR="00281EBD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торговли на территории</w:t>
      </w: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Ответственным за предоставление муниципальной услуги, является Админи</w:t>
      </w:r>
      <w:r w:rsidR="00FA79C2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страция </w:t>
      </w:r>
      <w:proofErr w:type="spellStart"/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="00C06B73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(далее – Администрация).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Результатом предоставления муниципальной услуги являются: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разреш</w:t>
      </w:r>
      <w:r w:rsidR="00E91832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на право осуществления развозной</w:t>
      </w:r>
      <w:r w:rsidR="00C06B73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торговли на тер</w:t>
      </w:r>
      <w:r w:rsidR="00FA79C2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ритории </w:t>
      </w:r>
      <w:proofErr w:type="spellStart"/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D4B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в выдаче разрешения </w:t>
      </w:r>
      <w:r w:rsidR="00E91832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осуществления развозной</w:t>
      </w: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торговли.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Максимальный срок предоставления муниципальной услуги не должен превышать 6 календарных дней со дня поступления заявления о предоставлении</w:t>
      </w:r>
      <w:r w:rsidR="00664D4B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 за вычетом времени, затраченного на устранение заявителем препятствий для оказания муниципальной услуги.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об отказе в выдаче разрешения осуществляется не позднее дня, следующего за днем принятия решения.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Перечень нормативных правовых актов, регулирующих предоставление муниципальной услуги: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28.12.2009 № 381-ФЗ «Об основах государственного регулирования торговой деятельности в Российской Федерации»;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19.01.1998 № 55 «Об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</w:t>
      </w:r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Муниципальная услуга предоставляется на основании заявления на получение разрешения</w:t>
      </w:r>
      <w:r w:rsidR="00E91832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осуществления развозной</w:t>
      </w: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торговли (далее – заявление), поданного заявителем в Администрацию. В заявлении (приложение 1 к настоящему административному регламенту) должны быть указаны: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 (если имеется) сокращенное наименования, в том числе фирменное наименование;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(для физического лица);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его нахождения, регистрации;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 где предполагается осуществлять выездную торговлю;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указанному заявлению прилагаются: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(для физического лица);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государственной регистрации;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постановке индивидуального предпринимателя или юридического лица на учет в налоговом органе;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ассортиментный перечень реализуемой продукции.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не вправе требовать </w:t>
      </w:r>
      <w:r w:rsidR="00664D4B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заявителя представления иных </w:t>
      </w: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Заявителю может быть отказано в приеме документов, необходимых для предоставления муниципальной услуги в случае представления документов в нарушение требований пункта 2.6. настоящего административного регламента.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Заявителю может быть отказано в предоставлении муниципальной услуги в случае отсутствия свобод</w:t>
      </w:r>
      <w:r w:rsidR="00E91832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мест для размещения развозной</w:t>
      </w: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торговли.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Плата за предоставление муниципальной услуги не взимается.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2.10.Максимальное время ожидания в очереди (при ее наличии) при подаче заявления о предоставлении муниципальной услуги и при получении результата предоставления муниципальной услуги не должно превышать </w:t>
      </w:r>
      <w:r w:rsidR="00433713" w:rsidRPr="004264B8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42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2.11.При ответах на телефонные звонки и устные обращения специалисты подробно, в вежливой форме информируют обратившихся. Во время разговора специалист должен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консультирования каждого заявителя при личном обращении не может превышать 20 минут, по телефону – 10 минут.</w:t>
      </w:r>
    </w:p>
    <w:p w:rsidR="003725FD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2.12.Регистрация заявления о предоставлении муниципальной услуги осуществляется не позднее рабочего дня, следующего за днем поступления заявления.</w:t>
      </w:r>
    </w:p>
    <w:p w:rsidR="00A7782E" w:rsidRPr="00596C55" w:rsidRDefault="00A7782E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AFB" w:rsidRDefault="003725FD" w:rsidP="002C3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</w:t>
      </w:r>
      <w:r w:rsidR="002C3AFB">
        <w:rPr>
          <w:rFonts w:ascii="Times New Roman" w:hAnsi="Times New Roman" w:cs="Times New Roman"/>
          <w:sz w:val="24"/>
          <w:szCs w:val="24"/>
        </w:rPr>
        <w:t> Требования к местам исполнения муниципальной услуги.</w:t>
      </w:r>
    </w:p>
    <w:p w:rsidR="002C3AFB" w:rsidRDefault="002C3AFB" w:rsidP="002C3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Прилегающая к зданию территория должна быть оборудована парковочными местами (в том числе для транспортных средств инвалидов), исходя из фактической возможности для их размещения.</w:t>
      </w:r>
    </w:p>
    <w:p w:rsidR="002C3AFB" w:rsidRDefault="002C3AFB" w:rsidP="002C3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2C3AFB" w:rsidRPr="00A7782E" w:rsidRDefault="002C3AFB" w:rsidP="002C3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специалиста, </w:t>
      </w:r>
      <w:r w:rsidRPr="00A7782E">
        <w:rPr>
          <w:rStyle w:val="a8"/>
          <w:rFonts w:ascii="Times New Roman" w:hAnsi="Times New Roman" w:cs="Times New Roman"/>
          <w:i w:val="0"/>
          <w:sz w:val="24"/>
          <w:szCs w:val="24"/>
        </w:rPr>
        <w:t>на видных и хорошо освещенных местах. Текстовая информация должна быть оформлена в удобном для восприятия формате и шрифтом, доступным для обозрения и чтения заинтересованным лицом. Оформление информационного стенда и поддержание размещенной на информационном стенде информации в актуальном состоянии осуществляется лицами, назначенными ответственными за работу по предоставлению муниципальной услуги.</w:t>
      </w:r>
    </w:p>
    <w:p w:rsidR="002C3AFB" w:rsidRDefault="002C3AFB" w:rsidP="002C3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информационных стендах размещаются следующие информационные материалы:</w:t>
      </w:r>
    </w:p>
    <w:p w:rsidR="002C3AFB" w:rsidRDefault="002C3AFB" w:rsidP="002C3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сведения о правовых актах по вопросам исполнения муниципальной услуги;</w:t>
      </w:r>
    </w:p>
    <w:p w:rsidR="002C3AFB" w:rsidRDefault="002C3AFB" w:rsidP="002C3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образцы заполнения бланков заявлений;</w:t>
      </w:r>
    </w:p>
    <w:p w:rsidR="002C3AFB" w:rsidRDefault="002C3AFB" w:rsidP="002C3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бланки заявлений;</w:t>
      </w:r>
    </w:p>
    <w:p w:rsidR="002C3AFB" w:rsidRDefault="002C3AFB" w:rsidP="002C3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адреса, телефоны и время приема специалистов;</w:t>
      </w:r>
    </w:p>
    <w:p w:rsidR="002C3AFB" w:rsidRDefault="002C3AFB" w:rsidP="002C3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часы приема специалистов;</w:t>
      </w:r>
    </w:p>
    <w:p w:rsidR="002C3AFB" w:rsidRDefault="002C3AFB" w:rsidP="002C3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порядок обжалования действий (бездействия) и решений, принимаемых в ходе предоставления муниципальной услуги.</w:t>
      </w:r>
    </w:p>
    <w:p w:rsidR="002C3AFB" w:rsidRDefault="002C3AFB" w:rsidP="002C3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2C3AFB" w:rsidRDefault="002C3AFB" w:rsidP="002C3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2C3AFB" w:rsidRDefault="002C3AFB" w:rsidP="002C3A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</w:t>
      </w:r>
    </w:p>
    <w:p w:rsidR="002C3AFB" w:rsidRDefault="002C3AFB" w:rsidP="002C3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доступности для инвалидов в получении муниципальной услуги:</w:t>
      </w:r>
    </w:p>
    <w:p w:rsidR="002C3AFB" w:rsidRDefault="002C3AFB" w:rsidP="002C3A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2C3AFB" w:rsidRDefault="002C3AFB" w:rsidP="002C3AF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 xml:space="preserve"> помещения для личного приема и ожидания личного приема должны </w:t>
      </w:r>
      <w:r>
        <w:rPr>
          <w:rFonts w:ascii="Times New Roman" w:hAnsi="Times New Roman" w:cs="Times New Roman"/>
          <w:sz w:val="24"/>
          <w:szCs w:val="24"/>
        </w:rPr>
        <w:lastRenderedPageBreak/>
        <w:t>соответствовать санитарно-эпидемиологическим правилам и нормативам;</w:t>
      </w:r>
    </w:p>
    <w:p w:rsidR="002C3AFB" w:rsidRDefault="002C3AFB" w:rsidP="002C3AF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2C3AFB" w:rsidRDefault="002C3AFB" w:rsidP="002C3AFB">
      <w:pPr>
        <w:pStyle w:val="ConsPlusNormal"/>
        <w:numPr>
          <w:ilvl w:val="0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лестницы, коридоры, холлы, кабинеты должны иметь достаточное освещение;</w:t>
      </w:r>
    </w:p>
    <w:p w:rsidR="002C3AFB" w:rsidRDefault="002C3AFB" w:rsidP="002C3AFB">
      <w:pPr>
        <w:pStyle w:val="ConsPlusNormal"/>
        <w:numPr>
          <w:ilvl w:val="0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половые покрытия не должны быть изготовлены из кафеля и не должны иметь порогов;</w:t>
      </w:r>
    </w:p>
    <w:p w:rsidR="002C3AFB" w:rsidRDefault="002C3AFB" w:rsidP="002C3AFB">
      <w:pPr>
        <w:pStyle w:val="ConsPlusNormal"/>
        <w:numPr>
          <w:ilvl w:val="0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помещения должны быть обеспечены перилами (поручнями) вдоль стен для опоры при ходьбе по коридорам и лестницам;</w:t>
      </w:r>
    </w:p>
    <w:p w:rsidR="002C3AFB" w:rsidRDefault="002C3AFB" w:rsidP="002C3AFB">
      <w:pPr>
        <w:pStyle w:val="ConsPlusNormal"/>
        <w:numPr>
          <w:ilvl w:val="0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должен быть организован доступ к современной оргтехнике и телекоммуникационным средствам (компьютер, факсимильная связь и т.п.);</w:t>
      </w:r>
    </w:p>
    <w:p w:rsidR="002C3AFB" w:rsidRDefault="002C3AFB" w:rsidP="002C3AFB">
      <w:pPr>
        <w:pStyle w:val="ConsPlusNormal"/>
        <w:numPr>
          <w:ilvl w:val="0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в помещениях должны быть установлены бактерицидные лампы;</w:t>
      </w:r>
    </w:p>
    <w:p w:rsidR="002C3AFB" w:rsidRDefault="002C3AFB" w:rsidP="002C3AFB">
      <w:pPr>
        <w:pStyle w:val="ConsPlusNormal"/>
        <w:numPr>
          <w:ilvl w:val="0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в помещениях должны быть установлены стенды со справочными материалами и графиком приема;</w:t>
      </w:r>
    </w:p>
    <w:p w:rsidR="002C3AFB" w:rsidRDefault="002C3AFB" w:rsidP="002C3AFB">
      <w:pPr>
        <w:pStyle w:val="ConsPlusNormal"/>
        <w:numPr>
          <w:ilvl w:val="0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в помещениях должна быть размещена функционально удобная, подвергающаяся влажной обработке мебель (в кабинетах и холлах);</w:t>
      </w:r>
    </w:p>
    <w:p w:rsidR="002C3AFB" w:rsidRDefault="002C3AFB" w:rsidP="002C3AFB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количество мест ожидания должно быть определено, исходя из фактической нагрузки и возможностей административного здания, но не может быть менее пяти.</w:t>
      </w:r>
    </w:p>
    <w:p w:rsidR="00394F0E" w:rsidRDefault="00394F0E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2.14.Показатели доступности и качества муниципальной услуги: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различных способов получения информации о предоставлении муниципальной услуги;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сроков предоставления муниципальной услуги;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полной, актуальной и достоверной информации заявителю;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муниципальной услуги в электронной и иных формах, предусмотренных законодательством Российской Федерации, по выбору заявителя;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конкуренции;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культуры обслуживания заявителей;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 информации;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надежность и безопасность услуги;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обратная связь с заявителями;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заявителя;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точность и аккуратность.</w:t>
      </w:r>
    </w:p>
    <w:p w:rsidR="003725FD" w:rsidRPr="00596C55" w:rsidRDefault="003725FD" w:rsidP="00596C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Состав, последовательность и сроки выполнения административных процедур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прием, проверка и регистрация документов;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заявления о предоставлении разрешения;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 выдача разрешения, отказа в выдаче разрешения.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 последовательности предоставления муниципальной услуги приведена в приложении 3 к настоящему административному регламенту.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Требования к порядку выполнения административной процедуры: «Прием, проверка и регистрация документов».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Основанием для начала административной процедуры является личное обращение заявителя (его представителя, доверенного лица) с пакетом документов, указанных в п. 2.6. настоящего административного регламента.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Должностным лицом, ответственным за прием, проверку и регистрацию документов, является специалист Админи</w:t>
      </w:r>
      <w:r w:rsidR="00C06B73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страции </w:t>
      </w:r>
      <w:proofErr w:type="spellStart"/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="00C06B73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(далее – ответственный специалист).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При поступлении заявления и прилагаемых к нему документов ответственный специалист осуществляет проверку правильности заполнения заявления и наличия прилагаемых к нему документов.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3.2.4. Заявление на получение разрешения заполняется на бланке установленного образца. При отсутствии у заявителя заполненного заявления, при неправильном его заполнении ответственный специалист помогает заявителю заполнить заявление.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проверки заявления ответственный специалист уведомляет заявителя о сроках исполнения муниципальной услуги.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В случае представления документов в соответствии с требованиями пункта 2.6. настоящего административного регламента, ответственный специалист регистрирует заявление, проставляя регистрационный номер и дату регистрации на заявлении, вносит запись о регистрации заявления и прилагаемых к нему документов в журнал регистрации заявлений на получение разрешения.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Результатом выполнения административной процедуры является присвоение заявлению регистрационного номера.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 Максимальный срок приема документов на предоставление муниципальной услуги не может превышать одного часа.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 Способом фиксации результата выполнения административной процедуры является роспись заявителя в журнале регистрации заявлений на получение разрешения.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Требования к порядку выполнения административной процедуры «Рассмотрение заявления о предоставлении разрешения».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Основанием для начала административной процедуры является внесение записи о регистрации заявления и прилагаемых к нему документов в журнал регистрации заявлений на получение разрешения.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Ответственный специалист проводит проверку полноты и достоверности сведений о заявителе, содержащихся в представленных в соответствии с пунктом 2.6. документах, удостоверяясь, что: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имеют надлежащие подписи, печати;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в документах достоверна;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 недостатки, являющиеся основаниями для отказа в предоставлении разрешения в соответствии с пунктом 2.8. настоящего регламента.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В случае: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оснований для отказа в предоставлении муниципальной услуги ответственный специалист готовит письменный отказ в предоставлении муниципальной услуги;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оснований для отказа в предоставлении муниципальной услуги ответственный специалист готовит разрешение (приложение 2 к настоящему административному регламенту).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Максимальный срок рассмотрения заявления о предоставлении разрешения не должен превышать 4 календарных дней со дня поступления заявления.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Требования к порядку выполнения административной процедуры «Оформление и выдача разрешения, отказа в выдаче разрешения».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Основанием для начала административной процедуры является принятое решение о выдаче разрешения или об отказе в выдаче разрешения.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Ответственный специалист готовит проект разрешения и передает его в порядке делопроизводства Главе Администрации.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Глава Администрации рассматривает и подписывает проект разрешения.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специалист оформляет разрешение в двух экземплярах и уведомляет заявителя о предоставлении ему муниципальной услуги. Один экземпляр разрешения вручается (направляется) заявителю в срок не позднее трех дней со дня принятия решения о выдаче разрешения. Второй экземпляр хранится в Администрации.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Отказ в выдаче разрешения оформляется уведомлением и вручается (направляется) заявителю с обоснованием причин такого отказа не позднее дня, следующего за днем принятия решения.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3.4.5. Способом фиксации результата выполнения административной процедуры является роспись заявителя в журнале регистрации выданных разрешений либо в уведомлении об отказе.</w:t>
      </w:r>
    </w:p>
    <w:p w:rsidR="003725FD" w:rsidRPr="00596C55" w:rsidRDefault="003725FD" w:rsidP="00A778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Формы </w:t>
      </w:r>
      <w:proofErr w:type="gramStart"/>
      <w:r w:rsidRPr="0059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59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ответственным специалистом.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Контроль полноты и качества оказания муниципальной услуги осуществляется путем проведения проверок соблюдения и исполнения ответственным лицом настоящего административного регламента.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проведения проверок может носить плановый характер (осуществляться в соответствии с планом работы Администрации) и внеплановый характер (на основании обращения заявителя с жалобой на нарушение настоящего административного регламента).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Ответственность за несоблюдение административного регламента возлагается на ответственного специалиста.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специалист несет персональную ответственность за несоблюдение порядка предоставления муниципальной услуги, сроков административных процедур, качество оказанной муниципальной услуги.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Заявитель имеет право на любые предусмотренные действующим законодательством формы </w:t>
      </w:r>
      <w:proofErr w:type="gramStart"/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оказанием муниципальной услуги.</w:t>
      </w:r>
    </w:p>
    <w:p w:rsidR="00A7782E" w:rsidRDefault="00A7782E" w:rsidP="00596C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25FD" w:rsidRDefault="003725FD" w:rsidP="00A778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</w:t>
      </w:r>
    </w:p>
    <w:p w:rsidR="008246C1" w:rsidRDefault="008246C1" w:rsidP="00596C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6C1" w:rsidRDefault="008246C1" w:rsidP="0082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 Заявитель может обратиться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жалобой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8246C1" w:rsidRDefault="008246C1" w:rsidP="0082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нарушение срока регистрации запроса о предоставлении муниципальной услуги;</w:t>
      </w:r>
    </w:p>
    <w:p w:rsidR="008246C1" w:rsidRDefault="008246C1" w:rsidP="0082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нарушение срока предоставления муниципальной услуги;</w:t>
      </w:r>
    </w:p>
    <w:p w:rsidR="008246C1" w:rsidRDefault="008246C1" w:rsidP="0082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Челябинской области, муниципальными правовыми актами для предоставления муниципальной услуги;</w:t>
      </w:r>
    </w:p>
    <w:p w:rsidR="008246C1" w:rsidRDefault="008246C1" w:rsidP="0082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Челябинской области, муниципальными правовыми актами для предоставления муниципальной услуги, у заявителя;</w:t>
      </w:r>
    </w:p>
    <w:p w:rsidR="008246C1" w:rsidRDefault="008246C1" w:rsidP="0082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Челябинской области, муниципальными правовыми актами;</w:t>
      </w:r>
      <w:proofErr w:type="gramEnd"/>
    </w:p>
    <w:p w:rsidR="008246C1" w:rsidRDefault="008246C1" w:rsidP="0082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Челябинской области, муниципальными правовыми актами;</w:t>
      </w:r>
    </w:p>
    <w:p w:rsidR="008246C1" w:rsidRDefault="008246C1" w:rsidP="0082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7) 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246C1" w:rsidRDefault="008246C1" w:rsidP="0082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 нарушение срока или порядка выдачи документов по результатам предоставления муниципальной услуги;</w:t>
      </w:r>
    </w:p>
    <w:p w:rsidR="008246C1" w:rsidRDefault="008246C1" w:rsidP="0082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Челябинской области, муниципальными правовыми актами;</w:t>
      </w:r>
      <w:proofErr w:type="gramEnd"/>
    </w:p>
    <w:p w:rsidR="008246C1" w:rsidRDefault="008246C1" w:rsidP="0082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п. 4 ч. 1 ст. 7 Федерального закона от 27.07.2010 года №210-ФЗ «Об организации предоставления государственных и муниципальных услуг».</w:t>
      </w:r>
      <w:proofErr w:type="gramEnd"/>
    </w:p>
    <w:p w:rsidR="008246C1" w:rsidRDefault="008246C1" w:rsidP="0082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2"/>
      <w:bookmarkEnd w:id="1"/>
      <w:r>
        <w:rPr>
          <w:rFonts w:ascii="Times New Roman" w:hAnsi="Times New Roman" w:cs="Times New Roman"/>
          <w:sz w:val="24"/>
          <w:szCs w:val="24"/>
        </w:rPr>
        <w:t>5.2. 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246C1" w:rsidRDefault="008246C1" w:rsidP="0082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5.3. </w:t>
      </w:r>
      <w:proofErr w:type="gramStart"/>
      <w:r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заявителя.</w:t>
      </w:r>
    </w:p>
    <w:p w:rsidR="008246C1" w:rsidRDefault="008246C1" w:rsidP="0082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 Жалоба должна содержать:</w:t>
      </w:r>
    </w:p>
    <w:p w:rsidR="008246C1" w:rsidRDefault="008246C1" w:rsidP="0082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246C1" w:rsidRDefault="008246C1" w:rsidP="0082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 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246C1" w:rsidRDefault="008246C1" w:rsidP="0082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246C1" w:rsidRDefault="008246C1" w:rsidP="0082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246C1" w:rsidRDefault="008246C1" w:rsidP="0082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5.5. </w:t>
      </w:r>
      <w:proofErr w:type="gramStart"/>
      <w:r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8246C1" w:rsidRDefault="008246C1" w:rsidP="0082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4"/>
      <w:bookmarkEnd w:id="2"/>
      <w:r>
        <w:rPr>
          <w:rFonts w:ascii="Times New Roman" w:hAnsi="Times New Roman" w:cs="Times New Roman"/>
          <w:sz w:val="24"/>
          <w:szCs w:val="24"/>
        </w:rPr>
        <w:t>5.6. По результатам рассмотрения жалобы принимается одно из следующих решений:</w:t>
      </w:r>
    </w:p>
    <w:p w:rsidR="008246C1" w:rsidRDefault="008246C1" w:rsidP="0082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</w:t>
      </w:r>
      <w:r>
        <w:rPr>
          <w:rFonts w:ascii="Times New Roman" w:hAnsi="Times New Roman" w:cs="Times New Roman"/>
          <w:sz w:val="24"/>
          <w:szCs w:val="24"/>
        </w:rPr>
        <w:lastRenderedPageBreak/>
        <w:t>которых не предусмотрено нормативными правовыми актами Российской Федерации, нормативными правовыми актами Челябинской области, муниципальными правовыми актами;</w:t>
      </w:r>
      <w:proofErr w:type="gramEnd"/>
    </w:p>
    <w:p w:rsidR="008246C1" w:rsidRDefault="008246C1" w:rsidP="0082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в удовлетворении жалобы отказывается.</w:t>
      </w:r>
    </w:p>
    <w:p w:rsidR="008246C1" w:rsidRDefault="008246C1" w:rsidP="0082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8"/>
      <w:bookmarkEnd w:id="3"/>
      <w:r>
        <w:rPr>
          <w:rFonts w:ascii="Times New Roman" w:hAnsi="Times New Roman" w:cs="Times New Roman"/>
          <w:sz w:val="24"/>
          <w:szCs w:val="24"/>
        </w:rPr>
        <w:t>5.7. 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246C1" w:rsidRDefault="008246C1" w:rsidP="0082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 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246C1" w:rsidRDefault="008246C1" w:rsidP="0082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 В случае признания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246C1" w:rsidRDefault="008246C1" w:rsidP="0082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5.10. 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8246C1" w:rsidRDefault="008246C1" w:rsidP="008246C1">
      <w:pPr>
        <w:pStyle w:val="ConsPlusNormal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>. Заключительные положения</w:t>
      </w:r>
    </w:p>
    <w:p w:rsidR="008246C1" w:rsidRDefault="008246C1" w:rsidP="008246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 Настоящий Административный регламент является обязательным для исполнения при предоставлении муниципальной услуги.</w:t>
      </w:r>
    </w:p>
    <w:p w:rsidR="008246C1" w:rsidRDefault="008246C1" w:rsidP="008246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 По вопросам, не урегулированным настоящим Административным регламентом, необходимо руководствоваться действующим законодательством.</w:t>
      </w:r>
    </w:p>
    <w:p w:rsidR="008246C1" w:rsidRDefault="008246C1" w:rsidP="00596C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6C1" w:rsidRDefault="008246C1" w:rsidP="00596C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6C1" w:rsidRDefault="008246C1" w:rsidP="00596C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6C1" w:rsidRDefault="008246C1" w:rsidP="00596C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6C1" w:rsidRDefault="008246C1" w:rsidP="00596C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61B7" w:rsidRDefault="00E361B7" w:rsidP="00596C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61B7" w:rsidRDefault="00E361B7" w:rsidP="00596C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61B7" w:rsidRDefault="00E361B7" w:rsidP="00596C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61B7" w:rsidRDefault="00E361B7" w:rsidP="00596C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61B7" w:rsidRDefault="00E361B7" w:rsidP="00596C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61B7" w:rsidRDefault="00E361B7" w:rsidP="00596C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61B7" w:rsidRDefault="00E361B7" w:rsidP="00596C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61B7" w:rsidRDefault="00E361B7" w:rsidP="00596C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61B7" w:rsidRDefault="00E361B7" w:rsidP="00596C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61B7" w:rsidRDefault="00E361B7" w:rsidP="00596C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61B7" w:rsidRDefault="00E361B7" w:rsidP="00596C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61B7" w:rsidRDefault="00E361B7" w:rsidP="00596C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61B7" w:rsidRDefault="00E361B7" w:rsidP="00596C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61B7" w:rsidRDefault="00E361B7" w:rsidP="00596C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61B7" w:rsidRDefault="00E361B7" w:rsidP="00596C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61B7" w:rsidRDefault="00E361B7" w:rsidP="00596C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61B7" w:rsidRDefault="00E361B7" w:rsidP="00596C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61B7" w:rsidRDefault="00E361B7" w:rsidP="00596C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61B7" w:rsidRDefault="00E361B7" w:rsidP="00596C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6C1" w:rsidRPr="00596C55" w:rsidRDefault="008246C1" w:rsidP="00596C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6C55" w:rsidRPr="00596C55" w:rsidRDefault="00596C55">
      <w:pPr>
        <w:rPr>
          <w:sz w:val="24"/>
          <w:szCs w:val="24"/>
        </w:rPr>
      </w:pPr>
    </w:p>
    <w:p w:rsidR="00703AD8" w:rsidRPr="00596C55" w:rsidRDefault="00703AD8" w:rsidP="00703AD8">
      <w:pPr>
        <w:pStyle w:val="ConsPlusNonformat"/>
        <w:widowControl/>
        <w:ind w:left="180"/>
        <w:jc w:val="right"/>
        <w:rPr>
          <w:rFonts w:ascii="Times New Roman" w:hAnsi="Times New Roman" w:cs="Times New Roman"/>
        </w:rPr>
      </w:pPr>
      <w:r w:rsidRPr="00596C55">
        <w:rPr>
          <w:sz w:val="24"/>
          <w:szCs w:val="24"/>
        </w:rPr>
        <w:lastRenderedPageBreak/>
        <w:tab/>
      </w:r>
      <w:r w:rsidRPr="00596C55">
        <w:rPr>
          <w:rFonts w:ascii="Times New Roman" w:hAnsi="Times New Roman" w:cs="Times New Roman"/>
        </w:rPr>
        <w:t>Приложение 1</w:t>
      </w:r>
    </w:p>
    <w:p w:rsidR="00596C55" w:rsidRPr="00596C55" w:rsidRDefault="00596C55" w:rsidP="00703AD8">
      <w:pPr>
        <w:tabs>
          <w:tab w:val="left" w:pos="76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5100" w:rsidRPr="00596C55" w:rsidRDefault="00703AD8" w:rsidP="0066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Г</w:t>
      </w:r>
      <w:r w:rsidR="00FA79C2" w:rsidRPr="00596C55">
        <w:rPr>
          <w:rFonts w:ascii="Times New Roman" w:hAnsi="Times New Roman" w:cs="Times New Roman"/>
          <w:sz w:val="24"/>
          <w:szCs w:val="24"/>
        </w:rPr>
        <w:t>лаве Администрации</w:t>
      </w:r>
    </w:p>
    <w:p w:rsidR="00703AD8" w:rsidRPr="00596C55" w:rsidRDefault="00FA79C2" w:rsidP="0066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A40" w:rsidRPr="00596C55">
        <w:rPr>
          <w:rFonts w:ascii="Times New Roman" w:hAnsi="Times New Roman" w:cs="Times New Roman"/>
          <w:sz w:val="24"/>
          <w:szCs w:val="24"/>
        </w:rPr>
        <w:t>Уйско-Чебаркульского</w:t>
      </w:r>
      <w:proofErr w:type="spellEnd"/>
      <w:r w:rsidR="00C06B73" w:rsidRPr="00596C5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03AD8" w:rsidRPr="00596C55" w:rsidRDefault="00703AD8" w:rsidP="0066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95100" w:rsidRPr="00596C5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96C55">
        <w:rPr>
          <w:rFonts w:ascii="Times New Roman" w:hAnsi="Times New Roman" w:cs="Times New Roman"/>
          <w:sz w:val="24"/>
          <w:szCs w:val="24"/>
        </w:rPr>
        <w:t xml:space="preserve"> от ______________________________________________</w:t>
      </w:r>
    </w:p>
    <w:p w:rsidR="00703AD8" w:rsidRPr="00596C55" w:rsidRDefault="00703AD8" w:rsidP="0066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________________________________________________</w:t>
      </w:r>
    </w:p>
    <w:p w:rsidR="00703AD8" w:rsidRPr="00596C55" w:rsidRDefault="00703AD8" w:rsidP="0066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Место работы____________________________________</w:t>
      </w:r>
    </w:p>
    <w:p w:rsidR="00703AD8" w:rsidRPr="00596C55" w:rsidRDefault="00703AD8" w:rsidP="0066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________________________________________________</w:t>
      </w:r>
    </w:p>
    <w:p w:rsidR="00703AD8" w:rsidRPr="00596C55" w:rsidRDefault="00703AD8" w:rsidP="0066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gramStart"/>
      <w:r w:rsidRPr="00596C55"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 w:rsidRPr="00596C55">
        <w:rPr>
          <w:rFonts w:ascii="Times New Roman" w:hAnsi="Times New Roman" w:cs="Times New Roman"/>
          <w:sz w:val="24"/>
          <w:szCs w:val="24"/>
        </w:rPr>
        <w:t xml:space="preserve"> (его) по адресу:</w:t>
      </w:r>
    </w:p>
    <w:p w:rsidR="00703AD8" w:rsidRPr="00596C55" w:rsidRDefault="00703AD8" w:rsidP="0066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________________________________________________</w:t>
      </w:r>
    </w:p>
    <w:p w:rsidR="00703AD8" w:rsidRPr="00596C55" w:rsidRDefault="00703AD8" w:rsidP="0066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________________________________________________   </w:t>
      </w:r>
    </w:p>
    <w:p w:rsidR="00703AD8" w:rsidRPr="00596C55" w:rsidRDefault="00703AD8" w:rsidP="0066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паспорт серия____________________________________</w:t>
      </w:r>
    </w:p>
    <w:p w:rsidR="00703AD8" w:rsidRPr="00596C55" w:rsidRDefault="00703AD8" w:rsidP="0066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________________________________________________</w:t>
      </w:r>
    </w:p>
    <w:p w:rsidR="00703AD8" w:rsidRPr="00596C55" w:rsidRDefault="00703AD8" w:rsidP="0066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выдан__________________________________________</w:t>
      </w:r>
    </w:p>
    <w:p w:rsidR="00703AD8" w:rsidRPr="00596C55" w:rsidRDefault="00703AD8" w:rsidP="0066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________________________________________________</w:t>
      </w:r>
    </w:p>
    <w:p w:rsidR="00703AD8" w:rsidRPr="00596C55" w:rsidRDefault="00703AD8" w:rsidP="0066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________________________________________________</w:t>
      </w:r>
    </w:p>
    <w:p w:rsidR="00703AD8" w:rsidRPr="00596C55" w:rsidRDefault="00703AD8" w:rsidP="00703A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AD8" w:rsidRPr="00596C55" w:rsidRDefault="00703AD8" w:rsidP="00703AD8">
      <w:pPr>
        <w:jc w:val="center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>ЗАЯВЛЕНИЕ</w:t>
      </w:r>
    </w:p>
    <w:p w:rsidR="00703AD8" w:rsidRPr="00596C55" w:rsidRDefault="00703AD8" w:rsidP="00703AD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6C5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6C55" w:rsidRDefault="00703AD8" w:rsidP="00596C55">
      <w:pPr>
        <w:jc w:val="both"/>
        <w:rPr>
          <w:rFonts w:ascii="Arial" w:hAnsi="Arial" w:cs="Arial"/>
          <w:sz w:val="24"/>
          <w:szCs w:val="24"/>
        </w:rPr>
      </w:pPr>
      <w:r w:rsidRPr="00596C55">
        <w:rPr>
          <w:rFonts w:ascii="Arial" w:hAnsi="Arial" w:cs="Arial"/>
          <w:sz w:val="24"/>
          <w:szCs w:val="24"/>
        </w:rPr>
        <w:t xml:space="preserve">___________________/_______________/                                        </w:t>
      </w:r>
      <w:r w:rsidR="00596C55">
        <w:rPr>
          <w:rFonts w:ascii="Arial" w:hAnsi="Arial" w:cs="Arial"/>
          <w:sz w:val="24"/>
          <w:szCs w:val="24"/>
        </w:rPr>
        <w:t xml:space="preserve">     «___»________________20__г</w:t>
      </w:r>
    </w:p>
    <w:p w:rsidR="00703AD8" w:rsidRPr="00596C55" w:rsidRDefault="00596C55" w:rsidP="00596C55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703AD8" w:rsidRPr="00596C55">
        <w:rPr>
          <w:rFonts w:ascii="Times New Roman" w:hAnsi="Times New Roman" w:cs="Times New Roman"/>
          <w:sz w:val="20"/>
          <w:szCs w:val="20"/>
        </w:rPr>
        <w:t>Приложение 2</w:t>
      </w:r>
    </w:p>
    <w:p w:rsidR="00703AD8" w:rsidRPr="00596C55" w:rsidRDefault="00703AD8" w:rsidP="00703AD8">
      <w:pPr>
        <w:pStyle w:val="ConsPlusNonformat"/>
        <w:widowControl/>
        <w:ind w:left="180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03AD8" w:rsidRPr="00596C55" w:rsidRDefault="00703AD8" w:rsidP="00703A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03AD8" w:rsidRPr="00596C55" w:rsidRDefault="00703AD8" w:rsidP="00703A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AD8" w:rsidRPr="00596C55" w:rsidRDefault="00703AD8" w:rsidP="00C95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C55">
        <w:rPr>
          <w:rFonts w:ascii="Times New Roman" w:hAnsi="Times New Roman" w:cs="Times New Roman"/>
          <w:b/>
          <w:sz w:val="24"/>
          <w:szCs w:val="24"/>
        </w:rPr>
        <w:t>РАЗРЕШЕНИЕ № ________</w:t>
      </w:r>
    </w:p>
    <w:p w:rsidR="00703AD8" w:rsidRPr="00596C55" w:rsidRDefault="00703AD8" w:rsidP="00C95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C55">
        <w:rPr>
          <w:rFonts w:ascii="Times New Roman" w:hAnsi="Times New Roman" w:cs="Times New Roman"/>
          <w:b/>
          <w:sz w:val="24"/>
          <w:szCs w:val="24"/>
        </w:rPr>
        <w:t>на право осущес</w:t>
      </w:r>
      <w:r w:rsidR="00580359" w:rsidRPr="00596C55">
        <w:rPr>
          <w:rFonts w:ascii="Times New Roman" w:hAnsi="Times New Roman" w:cs="Times New Roman"/>
          <w:b/>
          <w:sz w:val="24"/>
          <w:szCs w:val="24"/>
        </w:rPr>
        <w:t>твления развозной</w:t>
      </w:r>
      <w:r w:rsidRPr="00596C55">
        <w:rPr>
          <w:rFonts w:ascii="Times New Roman" w:hAnsi="Times New Roman" w:cs="Times New Roman"/>
          <w:b/>
          <w:sz w:val="24"/>
          <w:szCs w:val="24"/>
        </w:rPr>
        <w:t xml:space="preserve"> торговли</w:t>
      </w:r>
    </w:p>
    <w:p w:rsidR="00703AD8" w:rsidRPr="00596C55" w:rsidRDefault="00FA79C2" w:rsidP="00C95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="00BE0A40" w:rsidRPr="00596C55">
        <w:rPr>
          <w:rFonts w:ascii="Times New Roman" w:hAnsi="Times New Roman" w:cs="Times New Roman"/>
          <w:b/>
          <w:sz w:val="24"/>
          <w:szCs w:val="24"/>
        </w:rPr>
        <w:t>Уйско-Чебаркульского</w:t>
      </w:r>
      <w:proofErr w:type="spellEnd"/>
      <w:r w:rsidR="00C06B73" w:rsidRPr="00596C5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03AD8" w:rsidRPr="00596C55" w:rsidRDefault="00703AD8" w:rsidP="00703A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3AD8" w:rsidRPr="00596C55" w:rsidRDefault="00703AD8" w:rsidP="00703A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3AD8" w:rsidRPr="00596C55" w:rsidRDefault="00703AD8" w:rsidP="00C951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>Выдано _____________________________________________________________________</w:t>
      </w:r>
    </w:p>
    <w:p w:rsidR="00703AD8" w:rsidRPr="00596C55" w:rsidRDefault="00703AD8" w:rsidP="00C95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3AD8" w:rsidRPr="00596C55" w:rsidRDefault="00703AD8" w:rsidP="00C951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регистрации № _____________ от "___" ___________ </w:t>
      </w:r>
      <w:proofErr w:type="gramStart"/>
      <w:r w:rsidRPr="00596C5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96C55">
        <w:rPr>
          <w:rFonts w:ascii="Times New Roman" w:hAnsi="Times New Roman" w:cs="Times New Roman"/>
          <w:sz w:val="24"/>
          <w:szCs w:val="24"/>
        </w:rPr>
        <w:t>.</w:t>
      </w:r>
    </w:p>
    <w:p w:rsidR="00703AD8" w:rsidRPr="00596C55" w:rsidRDefault="00703AD8" w:rsidP="00C95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3AD8" w:rsidRPr="00596C55" w:rsidRDefault="00703AD8" w:rsidP="00C951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>На право торговли____________________________________________________________</w:t>
      </w:r>
    </w:p>
    <w:p w:rsidR="00703AD8" w:rsidRPr="00596C55" w:rsidRDefault="00703AD8" w:rsidP="00C95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>(товарная группа)</w:t>
      </w:r>
    </w:p>
    <w:p w:rsidR="00703AD8" w:rsidRPr="00596C55" w:rsidRDefault="00703AD8" w:rsidP="00C95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03AD8" w:rsidRPr="00596C55" w:rsidRDefault="00703AD8" w:rsidP="00C95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3AD8" w:rsidRPr="00596C55" w:rsidRDefault="00703AD8" w:rsidP="00C951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>по адресу ____________________________________________________________________</w:t>
      </w:r>
    </w:p>
    <w:p w:rsidR="00703AD8" w:rsidRPr="00596C55" w:rsidRDefault="00703AD8" w:rsidP="00C95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3AD8" w:rsidRPr="00596C55" w:rsidRDefault="00703AD8" w:rsidP="00C951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 xml:space="preserve">  Количество торговых мест ________________________</w:t>
      </w:r>
    </w:p>
    <w:p w:rsidR="00703AD8" w:rsidRPr="00596C55" w:rsidRDefault="00703AD8" w:rsidP="00C95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AD8" w:rsidRPr="00596C55" w:rsidRDefault="00703AD8" w:rsidP="00C951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 xml:space="preserve">  Действительно с _______________ 20__ г. по _______________ 20__ г.</w:t>
      </w:r>
    </w:p>
    <w:p w:rsidR="00703AD8" w:rsidRPr="00596C55" w:rsidRDefault="00703AD8" w:rsidP="00C95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AD8" w:rsidRPr="00596C55" w:rsidRDefault="00703AD8" w:rsidP="00C95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AD8" w:rsidRPr="00596C55" w:rsidRDefault="00703AD8" w:rsidP="00C95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AD8" w:rsidRPr="00596C55" w:rsidRDefault="00703AD8" w:rsidP="00C95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AD8" w:rsidRPr="00596C55" w:rsidRDefault="00703AD8" w:rsidP="00C951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 xml:space="preserve">  Глава </w:t>
      </w:r>
      <w:proofErr w:type="spellStart"/>
      <w:r w:rsidR="00BE0A40" w:rsidRPr="00596C55">
        <w:rPr>
          <w:rFonts w:ascii="Times New Roman" w:hAnsi="Times New Roman" w:cs="Times New Roman"/>
          <w:sz w:val="24"/>
          <w:szCs w:val="24"/>
        </w:rPr>
        <w:t>Уйско-Чебаркульского</w:t>
      </w:r>
      <w:proofErr w:type="spellEnd"/>
      <w:r w:rsidRPr="00596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596C55">
        <w:rPr>
          <w:rFonts w:ascii="Times New Roman" w:hAnsi="Times New Roman" w:cs="Times New Roman"/>
          <w:sz w:val="24"/>
          <w:szCs w:val="24"/>
        </w:rPr>
        <w:tab/>
      </w:r>
    </w:p>
    <w:p w:rsidR="00703AD8" w:rsidRPr="00596C55" w:rsidRDefault="00FA79C2" w:rsidP="00C951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 xml:space="preserve">  </w:t>
      </w:r>
      <w:r w:rsidR="00C06B73" w:rsidRPr="00596C55">
        <w:rPr>
          <w:rFonts w:ascii="Times New Roman" w:hAnsi="Times New Roman" w:cs="Times New Roman"/>
          <w:sz w:val="24"/>
          <w:szCs w:val="24"/>
        </w:rPr>
        <w:t>сельского</w:t>
      </w:r>
      <w:r w:rsidR="00703AD8" w:rsidRPr="00596C55">
        <w:rPr>
          <w:rFonts w:ascii="Times New Roman" w:hAnsi="Times New Roman" w:cs="Times New Roman"/>
          <w:sz w:val="24"/>
          <w:szCs w:val="24"/>
        </w:rPr>
        <w:t xml:space="preserve"> поселения          _______________           /_________________/</w:t>
      </w:r>
    </w:p>
    <w:p w:rsidR="00CF369C" w:rsidRPr="00596C55" w:rsidRDefault="00CF369C" w:rsidP="00C95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5100" w:rsidRPr="00596C55" w:rsidRDefault="00703AD8" w:rsidP="00703AD8">
      <w:pPr>
        <w:tabs>
          <w:tab w:val="left" w:pos="9135"/>
        </w:tabs>
        <w:ind w:left="-360"/>
        <w:jc w:val="both"/>
        <w:rPr>
          <w:sz w:val="24"/>
          <w:szCs w:val="24"/>
        </w:rPr>
      </w:pPr>
      <w:r w:rsidRPr="00596C55">
        <w:rPr>
          <w:sz w:val="24"/>
          <w:szCs w:val="24"/>
        </w:rPr>
        <w:t xml:space="preserve">          </w:t>
      </w:r>
    </w:p>
    <w:p w:rsidR="00C95100" w:rsidRPr="00596C55" w:rsidRDefault="00C95100" w:rsidP="00703AD8">
      <w:pPr>
        <w:tabs>
          <w:tab w:val="left" w:pos="9135"/>
        </w:tabs>
        <w:ind w:left="-360"/>
        <w:jc w:val="both"/>
        <w:rPr>
          <w:sz w:val="24"/>
          <w:szCs w:val="24"/>
        </w:rPr>
      </w:pPr>
    </w:p>
    <w:p w:rsidR="00C95100" w:rsidRPr="00596C55" w:rsidRDefault="00C95100" w:rsidP="00703AD8">
      <w:pPr>
        <w:tabs>
          <w:tab w:val="left" w:pos="9135"/>
        </w:tabs>
        <w:ind w:left="-360"/>
        <w:jc w:val="both"/>
        <w:rPr>
          <w:sz w:val="24"/>
          <w:szCs w:val="24"/>
        </w:rPr>
      </w:pPr>
    </w:p>
    <w:p w:rsidR="00C95100" w:rsidRPr="00596C55" w:rsidRDefault="00C95100" w:rsidP="00703AD8">
      <w:pPr>
        <w:tabs>
          <w:tab w:val="left" w:pos="9135"/>
        </w:tabs>
        <w:ind w:left="-360"/>
        <w:jc w:val="both"/>
        <w:rPr>
          <w:sz w:val="24"/>
          <w:szCs w:val="24"/>
        </w:rPr>
      </w:pPr>
    </w:p>
    <w:p w:rsidR="00C95100" w:rsidRPr="00596C55" w:rsidRDefault="00C95100" w:rsidP="00703AD8">
      <w:pPr>
        <w:tabs>
          <w:tab w:val="left" w:pos="9135"/>
        </w:tabs>
        <w:ind w:left="-360"/>
        <w:jc w:val="both"/>
        <w:rPr>
          <w:sz w:val="24"/>
          <w:szCs w:val="24"/>
        </w:rPr>
      </w:pPr>
    </w:p>
    <w:p w:rsidR="00C95100" w:rsidRPr="00596C55" w:rsidRDefault="00C95100" w:rsidP="00703AD8">
      <w:pPr>
        <w:tabs>
          <w:tab w:val="left" w:pos="9135"/>
        </w:tabs>
        <w:ind w:left="-360"/>
        <w:jc w:val="both"/>
        <w:rPr>
          <w:sz w:val="24"/>
          <w:szCs w:val="24"/>
        </w:rPr>
      </w:pPr>
    </w:p>
    <w:p w:rsidR="00C95100" w:rsidRPr="00596C55" w:rsidRDefault="00C95100" w:rsidP="00703AD8">
      <w:pPr>
        <w:tabs>
          <w:tab w:val="left" w:pos="9135"/>
        </w:tabs>
        <w:ind w:left="-360"/>
        <w:jc w:val="both"/>
        <w:rPr>
          <w:sz w:val="24"/>
          <w:szCs w:val="24"/>
        </w:rPr>
      </w:pPr>
    </w:p>
    <w:p w:rsidR="00596C55" w:rsidRDefault="00596C55" w:rsidP="00596C55">
      <w:pPr>
        <w:tabs>
          <w:tab w:val="left" w:pos="9135"/>
        </w:tabs>
        <w:rPr>
          <w:sz w:val="24"/>
          <w:szCs w:val="24"/>
        </w:rPr>
      </w:pPr>
    </w:p>
    <w:p w:rsidR="00703AD8" w:rsidRPr="00596C55" w:rsidRDefault="00703AD8" w:rsidP="00596C55">
      <w:pPr>
        <w:tabs>
          <w:tab w:val="left" w:pos="9135"/>
        </w:tabs>
        <w:ind w:left="7788"/>
        <w:rPr>
          <w:rFonts w:ascii="Times New Roman" w:hAnsi="Times New Roman" w:cs="Times New Roman"/>
          <w:sz w:val="20"/>
          <w:szCs w:val="20"/>
        </w:rPr>
      </w:pPr>
      <w:r w:rsidRPr="00596C55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</w:t>
      </w:r>
      <w:r w:rsidR="00596C55">
        <w:rPr>
          <w:sz w:val="24"/>
          <w:szCs w:val="24"/>
        </w:rPr>
        <w:t xml:space="preserve">                                                  </w:t>
      </w:r>
      <w:r w:rsidRPr="00596C55">
        <w:rPr>
          <w:rFonts w:ascii="Times New Roman" w:hAnsi="Times New Roman" w:cs="Times New Roman"/>
          <w:sz w:val="20"/>
          <w:szCs w:val="20"/>
        </w:rPr>
        <w:t>Приложение 3</w:t>
      </w:r>
    </w:p>
    <w:p w:rsidR="00703AD8" w:rsidRPr="00596C55" w:rsidRDefault="00703AD8" w:rsidP="00703AD8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C55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703AD8" w:rsidRPr="00596C55" w:rsidRDefault="00703AD8" w:rsidP="00703AD8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C55">
        <w:rPr>
          <w:rFonts w:ascii="Times New Roman" w:hAnsi="Times New Roman" w:cs="Times New Roman"/>
          <w:b/>
          <w:sz w:val="24"/>
          <w:szCs w:val="24"/>
        </w:rPr>
        <w:t>последовательности действий при предоставлении муниципальной услуги</w:t>
      </w:r>
    </w:p>
    <w:p w:rsidR="00703AD8" w:rsidRPr="00596C55" w:rsidRDefault="00703AD8" w:rsidP="00703A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C55">
        <w:rPr>
          <w:rFonts w:ascii="Times New Roman" w:hAnsi="Times New Roman" w:cs="Times New Roman"/>
          <w:b/>
          <w:sz w:val="24"/>
          <w:szCs w:val="24"/>
        </w:rPr>
        <w:t>«Выдача разрешения</w:t>
      </w:r>
      <w:r w:rsidR="00580359" w:rsidRPr="00596C55">
        <w:rPr>
          <w:rFonts w:ascii="Times New Roman" w:hAnsi="Times New Roman" w:cs="Times New Roman"/>
          <w:b/>
          <w:sz w:val="24"/>
          <w:szCs w:val="24"/>
        </w:rPr>
        <w:t xml:space="preserve"> на право осуществления развозной</w:t>
      </w:r>
      <w:r w:rsidRPr="00596C55">
        <w:rPr>
          <w:rFonts w:ascii="Times New Roman" w:hAnsi="Times New Roman" w:cs="Times New Roman"/>
          <w:b/>
          <w:sz w:val="24"/>
          <w:szCs w:val="24"/>
        </w:rPr>
        <w:t xml:space="preserve"> торгов</w:t>
      </w:r>
      <w:r w:rsidR="00FA79C2" w:rsidRPr="00596C55">
        <w:rPr>
          <w:rFonts w:ascii="Times New Roman" w:hAnsi="Times New Roman" w:cs="Times New Roman"/>
          <w:b/>
          <w:sz w:val="24"/>
          <w:szCs w:val="24"/>
        </w:rPr>
        <w:t xml:space="preserve">ли на территории </w:t>
      </w:r>
      <w:proofErr w:type="spellStart"/>
      <w:r w:rsidR="00BE0A40" w:rsidRPr="00596C55">
        <w:rPr>
          <w:rFonts w:ascii="Times New Roman" w:hAnsi="Times New Roman" w:cs="Times New Roman"/>
          <w:b/>
          <w:sz w:val="24"/>
          <w:szCs w:val="24"/>
        </w:rPr>
        <w:t>Уйско-Чебаркульского</w:t>
      </w:r>
      <w:proofErr w:type="spellEnd"/>
      <w:r w:rsidR="00C06B73" w:rsidRPr="00596C5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03AD8" w:rsidRPr="00596C55" w:rsidRDefault="00703AD8" w:rsidP="00596C55">
      <w:pPr>
        <w:rPr>
          <w:sz w:val="24"/>
          <w:szCs w:val="24"/>
        </w:rPr>
      </w:pPr>
    </w:p>
    <w:p w:rsidR="00703AD8" w:rsidRPr="00596C55" w:rsidRDefault="005F4B0E" w:rsidP="00C95100">
      <w:pPr>
        <w:pStyle w:val="ConsPlusNonformat"/>
        <w:widowControl/>
        <w:ind w:left="-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8" editas="canvas" style="width:507.6pt;height:531pt;mso-position-horizontal-relative:char;mso-position-vertical-relative:line" coordorigin="1842,5908" coordsize="7962,822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1842;top:5908;width:7962;height:8223" o:preferrelative="f">
              <v:fill o:detectmouseclick="t"/>
              <v:path o:extrusionok="t" o:connecttype="none"/>
              <o:lock v:ext="edit" text="t"/>
            </v:shape>
            <v:rect id="_x0000_s1050" style="position:absolute;left:3113;top:5908;width:5929;height:418">
              <v:textbox style="mso-next-textbox:#_x0000_s1050">
                <w:txbxContent>
                  <w:p w:rsidR="00703AD8" w:rsidRPr="00E770B0" w:rsidRDefault="00703AD8" w:rsidP="00703AD8">
                    <w:pPr>
                      <w:pStyle w:val="ConsPlusNonformat"/>
                      <w:widowControl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770B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Обращение заявителя о предоставлении муниципальной услуги</w:t>
                    </w:r>
                  </w:p>
                  <w:p w:rsidR="00703AD8" w:rsidRDefault="00703AD8" w:rsidP="00703AD8"/>
                </w:txbxContent>
              </v:textbox>
            </v:rect>
            <v:line id="_x0000_s1051" style="position:absolute" from="5992,6326" to="5993,6604">
              <v:stroke endarrow="block"/>
            </v:line>
            <v:rect id="_x0000_s1052" style="position:absolute;left:3960;top:6605;width:4094;height:557">
              <v:textbox style="mso-next-textbox:#_x0000_s1052">
                <w:txbxContent>
                  <w:p w:rsidR="00703AD8" w:rsidRPr="00C95100" w:rsidRDefault="00703AD8" w:rsidP="00703AD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Прием и проверка необходимых документов</w:t>
                    </w:r>
                  </w:p>
                  <w:p w:rsidR="00703AD8" w:rsidRPr="006E2BFA" w:rsidRDefault="00703AD8" w:rsidP="00703AD8">
                    <w:pPr>
                      <w:jc w:val="center"/>
                      <w:rPr>
                        <w:i/>
                      </w:rPr>
                    </w:pPr>
                    <w:r w:rsidRPr="006E2BFA">
                      <w:rPr>
                        <w:i/>
                      </w:rPr>
                      <w:t xml:space="preserve"> Нет</w:t>
                    </w:r>
                    <w:proofErr w:type="gramStart"/>
                    <w:r w:rsidRPr="006E2BFA">
                      <w:rPr>
                        <w:i/>
                      </w:rPr>
                      <w:t xml:space="preserve">          </w:t>
                    </w:r>
                    <w:r>
                      <w:rPr>
                        <w:i/>
                      </w:rPr>
                      <w:t xml:space="preserve">        </w:t>
                    </w:r>
                    <w:r w:rsidRPr="006E2BFA">
                      <w:rPr>
                        <w:i/>
                      </w:rPr>
                      <w:t xml:space="preserve">                                               Д</w:t>
                    </w:r>
                    <w:proofErr w:type="gramEnd"/>
                    <w:r w:rsidRPr="006E2BFA">
                      <w:rPr>
                        <w:i/>
                      </w:rPr>
                      <w:t>а</w:t>
                    </w:r>
                  </w:p>
                </w:txbxContent>
              </v:textbox>
            </v:rect>
            <v:line id="_x0000_s1053" style="position:absolute" from="3960,7162" to="3960,7441">
              <v:stroke endarrow="block"/>
            </v:line>
            <v:line id="_x0000_s1054" style="position:absolute" from="8054,7162" to="8055,7441">
              <v:stroke endarrow="block"/>
            </v:line>
            <v:rect id="_x0000_s1055" style="position:absolute;left:2265;top:7441;width:3389;height:697">
              <v:textbox style="mso-next-textbox:#_x0000_s1055">
                <w:txbxContent>
                  <w:p w:rsidR="00703AD8" w:rsidRPr="00C95100" w:rsidRDefault="00703AD8" w:rsidP="00703AD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Отказ в приеме документов</w:t>
                    </w:r>
                  </w:p>
                </w:txbxContent>
              </v:textbox>
            </v:rect>
            <v:line id="_x0000_s1056" style="position:absolute" from="4016,8138" to="4017,8416">
              <v:stroke endarrow="block"/>
            </v:line>
            <v:rect id="_x0000_s1057" style="position:absolute;left:2322;top:8417;width:3390;height:419">
              <v:textbox style="mso-next-textbox:#_x0000_s1057">
                <w:txbxContent>
                  <w:p w:rsidR="00703AD8" w:rsidRPr="00C95100" w:rsidRDefault="00703AD8" w:rsidP="00703AD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Устранение выявленных нарушений</w:t>
                    </w:r>
                  </w:p>
                </w:txbxContent>
              </v:textbox>
            </v:rect>
            <v:rect id="_x0000_s1058" style="position:absolute;left:6275;top:7441;width:3529;height:1254">
              <v:textbox style="mso-next-textbox:#_x0000_s1058">
                <w:txbxContent>
                  <w:p w:rsidR="00703AD8" w:rsidRPr="00C95100" w:rsidRDefault="00703AD8" w:rsidP="00703AD8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Регистрация заявления на получение разрешения</w:t>
                    </w:r>
                    <w:r w:rsidR="00580359"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на право осуществления развозной</w:t>
                    </w:r>
                    <w:r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торговли в журнале регистрации заявлений на получение разрешений</w:t>
                    </w:r>
                  </w:p>
                </w:txbxContent>
              </v:textbox>
            </v:rect>
            <v:line id="_x0000_s1059" style="position:absolute" from="8110,8695" to="8111,8976">
              <v:stroke endarrow="block"/>
            </v:line>
            <v:rect id="_x0000_s1060" style="position:absolute;left:6275;top:8974;width:3529;height:558">
              <v:textbox style="mso-next-textbox:#_x0000_s1060">
                <w:txbxContent>
                  <w:p w:rsidR="00703AD8" w:rsidRPr="00C95100" w:rsidRDefault="00703AD8" w:rsidP="00703AD8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Проверка полноты и достоверности сведений о заявителе</w:t>
                    </w:r>
                  </w:p>
                </w:txbxContent>
              </v:textbox>
            </v:rect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_x0000_s1061" type="#_x0000_t35" style="position:absolute;left:4762;top:7323;width:768;height:2258;rotation:90;flip:x y" o:connectortype="elbow" adj="-7839,18907,79977">
              <v:stroke endarrow="block"/>
            </v:shape>
            <v:line id="_x0000_s1062" style="position:absolute" from="8110,9532" to="8111,9810">
              <v:stroke endarrow="block"/>
            </v:line>
            <v:rect id="_x0000_s1063" style="position:absolute;left:6275;top:9810;width:3529;height:976">
              <v:textbox style="mso-next-textbox:#_x0000_s1063">
                <w:txbxContent>
                  <w:p w:rsidR="00703AD8" w:rsidRPr="00C95100" w:rsidRDefault="00703AD8" w:rsidP="00703AD8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Принятие решения о выдаче разрешения</w:t>
                    </w:r>
                    <w:r w:rsidR="00580359"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на право осуществления развозной</w:t>
                    </w:r>
                    <w:r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торговли </w:t>
                    </w:r>
                  </w:p>
                  <w:p w:rsidR="00703AD8" w:rsidRPr="00C95100" w:rsidRDefault="00703AD8" w:rsidP="00703AD8">
                    <w:pP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C95100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Нет</w:t>
                    </w:r>
                    <w:proofErr w:type="gramStart"/>
                    <w:r w:rsidRPr="00C95100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 xml:space="preserve">                                                         Д</w:t>
                    </w:r>
                    <w:proofErr w:type="gramEnd"/>
                    <w:r w:rsidRPr="00C95100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а</w:t>
                    </w:r>
                  </w:p>
                </w:txbxContent>
              </v:textbox>
            </v:rect>
            <v:rect id="_x0000_s1064" style="position:absolute;left:2181;top:11204;width:3388;height:837">
              <v:textbox style="mso-next-textbox:#_x0000_s1064">
                <w:txbxContent>
                  <w:p w:rsidR="00703AD8" w:rsidRPr="00C95100" w:rsidRDefault="00703AD8" w:rsidP="00703AD8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Оформление и вручение уведомления об отказе в выдаче разрешения</w:t>
                    </w:r>
                    <w:r w:rsidR="00580359"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на право осуществления развозной</w:t>
                    </w:r>
                    <w:r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торговли</w:t>
                    </w:r>
                  </w:p>
                </w:txbxContent>
              </v:textbox>
            </v:rect>
            <v:line id="_x0000_s1065" style="position:absolute" from="8251,10786" to="8252,11204">
              <v:stroke endarrow="block"/>
            </v:line>
            <v:rect id="_x0000_s1066" style="position:absolute;left:6275;top:11204;width:3529;height:837">
              <v:textbox style="mso-next-textbox:#_x0000_s1066">
                <w:txbxContent>
                  <w:p w:rsidR="00703AD8" w:rsidRPr="00C95100" w:rsidRDefault="00703AD8" w:rsidP="00703AD8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Оформление и выдача разрешения</w:t>
                    </w:r>
                    <w:r w:rsidR="00580359"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на право осуществления развозной</w:t>
                    </w:r>
                    <w:r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торговли</w:t>
                    </w:r>
                  </w:p>
                </w:txbxContent>
              </v:textbox>
            </v:rect>
            <v:line id="_x0000_s1067" style="position:absolute" from="8110,12040" to="8110,12319">
              <v:stroke endarrow="block"/>
            </v:line>
            <v:rect id="_x0000_s1068" style="position:absolute;left:6275;top:12319;width:3529;height:1199">
              <v:textbox>
                <w:txbxContent>
                  <w:p w:rsidR="00703AD8" w:rsidRPr="00C95100" w:rsidRDefault="00703AD8" w:rsidP="00703AD8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Регистрация разрешения</w:t>
                    </w:r>
                    <w:r w:rsidR="00580359"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на право осуществления развозной</w:t>
                    </w:r>
                    <w:r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торговли в журнале  регистрации выданных разрешений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69" type="#_x0000_t34" style="position:absolute;left:5748;top:8913;width:418;height:4164;rotation:90" o:connectortype="elbow" adj="10760,-36460,-352080">
              <v:stroke endarrow="block"/>
            </v:shape>
            <w10:wrap type="none"/>
            <w10:anchorlock/>
          </v:group>
        </w:pict>
      </w:r>
      <w:r w:rsidR="00C95100" w:rsidRPr="00596C55">
        <w:rPr>
          <w:sz w:val="24"/>
          <w:szCs w:val="24"/>
        </w:rPr>
        <w:t xml:space="preserve">                  </w:t>
      </w:r>
    </w:p>
    <w:sectPr w:rsidR="00703AD8" w:rsidRPr="00596C55" w:rsidSect="00EE5B0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27C86BB2"/>
    <w:multiLevelType w:val="hybridMultilevel"/>
    <w:tmpl w:val="EF86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25FD"/>
    <w:rsid w:val="000D465B"/>
    <w:rsid w:val="00281EBD"/>
    <w:rsid w:val="00283635"/>
    <w:rsid w:val="002C3AFB"/>
    <w:rsid w:val="0036315B"/>
    <w:rsid w:val="003725FD"/>
    <w:rsid w:val="00394F0E"/>
    <w:rsid w:val="003B03A4"/>
    <w:rsid w:val="00426476"/>
    <w:rsid w:val="004264B8"/>
    <w:rsid w:val="00433713"/>
    <w:rsid w:val="00486CCE"/>
    <w:rsid w:val="00580359"/>
    <w:rsid w:val="00596C55"/>
    <w:rsid w:val="005F4B0E"/>
    <w:rsid w:val="006374C5"/>
    <w:rsid w:val="00664D4B"/>
    <w:rsid w:val="006A1980"/>
    <w:rsid w:val="00703AD8"/>
    <w:rsid w:val="00765AD3"/>
    <w:rsid w:val="00797AFF"/>
    <w:rsid w:val="007C6C62"/>
    <w:rsid w:val="008246C1"/>
    <w:rsid w:val="0082779E"/>
    <w:rsid w:val="008C4C8E"/>
    <w:rsid w:val="009403EE"/>
    <w:rsid w:val="00A25EEB"/>
    <w:rsid w:val="00A7782E"/>
    <w:rsid w:val="00A77EC0"/>
    <w:rsid w:val="00A85A69"/>
    <w:rsid w:val="00AC4B27"/>
    <w:rsid w:val="00AE7FE7"/>
    <w:rsid w:val="00B672AF"/>
    <w:rsid w:val="00BE0A40"/>
    <w:rsid w:val="00BE6E2A"/>
    <w:rsid w:val="00C06B73"/>
    <w:rsid w:val="00C95100"/>
    <w:rsid w:val="00CF369C"/>
    <w:rsid w:val="00D92AD8"/>
    <w:rsid w:val="00E2357B"/>
    <w:rsid w:val="00E361B7"/>
    <w:rsid w:val="00E463FF"/>
    <w:rsid w:val="00E91832"/>
    <w:rsid w:val="00EE27D4"/>
    <w:rsid w:val="00EE5B00"/>
    <w:rsid w:val="00F2143C"/>
    <w:rsid w:val="00FA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1" type="connector" idref="#_x0000_s1069">
          <o:proxy start="" idref="#_x0000_s1063" connectloc="2"/>
          <o:proxy end="" idref="#_x0000_s1064" connectloc="0"/>
        </o:r>
        <o:r id="V:Rule2" type="connector" idref="#_x0000_s1061">
          <o:proxy start="" idref="#_x0000_s1057" connectloc="2"/>
          <o:proxy end="" idref="#_x0000_s1058" connectloc="1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3C"/>
  </w:style>
  <w:style w:type="paragraph" w:styleId="2">
    <w:name w:val="heading 2"/>
    <w:basedOn w:val="a"/>
    <w:link w:val="20"/>
    <w:uiPriority w:val="9"/>
    <w:qFormat/>
    <w:rsid w:val="003725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25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5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25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725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5F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03A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03A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672AF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uiPriority w:val="99"/>
    <w:locked/>
    <w:rsid w:val="002C3AFB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qFormat/>
    <w:rsid w:val="002C3A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bcak-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12</Pages>
  <Words>4394</Words>
  <Characters>25046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Равильевна</dc:creator>
  <cp:lastModifiedBy>chebSP</cp:lastModifiedBy>
  <cp:revision>19</cp:revision>
  <cp:lastPrinted>2022-03-22T05:09:00Z</cp:lastPrinted>
  <dcterms:created xsi:type="dcterms:W3CDTF">2021-11-16T17:35:00Z</dcterms:created>
  <dcterms:modified xsi:type="dcterms:W3CDTF">2022-03-22T05:11:00Z</dcterms:modified>
</cp:coreProperties>
</file>